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33" w:rsidRPr="009B030B" w:rsidRDefault="00EF0655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FF">
        <w:rPr>
          <w:rFonts w:ascii="Times New Roman" w:hAnsi="Times New Roman" w:cs="Times New Roman"/>
          <w:b/>
          <w:sz w:val="28"/>
          <w:szCs w:val="28"/>
          <w:lang w:val="en-US"/>
        </w:rPr>
        <w:t>Confirmation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 of the date of the oral defense</w:t>
      </w:r>
    </w:p>
    <w:p w:rsidR="004B3A52" w:rsidRDefault="00EF0655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submission at the Doctoral Office</w:t>
      </w:r>
      <w:r w:rsidR="009B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WiSo Faculty</w:t>
      </w:r>
    </w:p>
    <w:p w:rsidR="004B3A52" w:rsidRPr="00310EF4" w:rsidRDefault="004B3A52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Mundorf</w:t>
      </w:r>
      <w:r w:rsidRPr="004B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(promotion@wiso.uni-koeln.de)</w:t>
      </w:r>
    </w:p>
    <w:p w:rsidR="009B030B" w:rsidRDefault="009B030B" w:rsidP="000F585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EF0655" w:rsidP="000F585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oral defense can take place at the earliest 4 weeks after the Doctoral Office has received the </w:t>
      </w:r>
      <w:r w:rsidR="00CD52FF" w:rsidRPr="00CD52FF">
        <w:rPr>
          <w:rFonts w:ascii="Times New Roman" w:hAnsi="Times New Roman" w:cs="Times New Roman"/>
          <w:color w:val="000000" w:themeColor="text1"/>
          <w:sz w:val="24"/>
          <w:szCs w:val="24"/>
        </w:rPr>
        <w:t>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655">
        <w:rPr>
          <w:rFonts w:ascii="Times New Roman" w:hAnsi="Times New Roman" w:cs="Times New Roman"/>
          <w:sz w:val="24"/>
          <w:szCs w:val="24"/>
        </w:rPr>
        <w:t>(signed original or signed PDF)</w:t>
      </w:r>
      <w:r>
        <w:rPr>
          <w:rFonts w:ascii="Times New Roman" w:hAnsi="Times New Roman" w:cs="Times New Roman"/>
          <w:sz w:val="24"/>
          <w:szCs w:val="24"/>
        </w:rPr>
        <w:t xml:space="preserve"> as well as the confirmation </w:t>
      </w:r>
      <w:r w:rsidRPr="00EF0655">
        <w:rPr>
          <w:rFonts w:ascii="Times New Roman" w:hAnsi="Times New Roman" w:cs="Times New Roman"/>
          <w:sz w:val="24"/>
          <w:szCs w:val="24"/>
        </w:rPr>
        <w:t>of the date of the oral defense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030B" w:rsidRPr="00A73D76">
        <w:rPr>
          <w:rFonts w:ascii="Times New Roman" w:hAnsi="Times New Roman" w:cs="Times New Roman"/>
          <w:sz w:val="24"/>
          <w:szCs w:val="24"/>
        </w:rPr>
        <w:tab/>
      </w:r>
      <w:r w:rsidR="009B030B" w:rsidRPr="00A73D76">
        <w:rPr>
          <w:rFonts w:ascii="Times New Roman" w:hAnsi="Times New Roman" w:cs="Times New Roman"/>
          <w:sz w:val="24"/>
          <w:szCs w:val="24"/>
        </w:rPr>
        <w:tab/>
      </w:r>
      <w:r w:rsidR="009B030B" w:rsidRPr="00A73D76">
        <w:rPr>
          <w:rFonts w:ascii="Times New Roman" w:hAnsi="Times New Roman" w:cs="Times New Roman"/>
          <w:sz w:val="24"/>
          <w:szCs w:val="24"/>
        </w:rPr>
        <w:tab/>
      </w:r>
    </w:p>
    <w:p w:rsidR="009B030B" w:rsidRDefault="009B030B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55" w:rsidRDefault="00EF0655" w:rsidP="000F585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 and surmane of the</w:t>
      </w:r>
    </w:p>
    <w:p w:rsidR="009B030B" w:rsidRDefault="00EF0655" w:rsidP="000F585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candidate</w:t>
      </w:r>
      <w:r w:rsidR="00CD52FF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760F28">
        <w:rPr>
          <w:rFonts w:ascii="Times New Roman" w:hAnsi="Times New Roman" w:cs="Times New Roman"/>
          <w:sz w:val="24"/>
          <w:szCs w:val="24"/>
        </w:rPr>
        <w:t>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52" w:rsidRDefault="00CD52FF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examination: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D52FF">
        <w:rPr>
          <w:rFonts w:ascii="Times New Roman" w:hAnsi="Times New Roman" w:cs="Times New Roman"/>
          <w:sz w:val="24"/>
          <w:szCs w:val="24"/>
        </w:rPr>
        <w:t>eekday: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CD52FF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997333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CD52FF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 w:rsidR="00997333">
        <w:rPr>
          <w:rFonts w:ascii="Times New Roman" w:hAnsi="Times New Roman" w:cs="Times New Roman"/>
          <w:sz w:val="24"/>
          <w:szCs w:val="24"/>
        </w:rPr>
        <w:t>:</w:t>
      </w:r>
      <w:r w:rsidR="004B3A52">
        <w:rPr>
          <w:rFonts w:ascii="Times New Roman" w:hAnsi="Times New Roman" w:cs="Times New Roman"/>
          <w:sz w:val="24"/>
          <w:szCs w:val="24"/>
        </w:rPr>
        <w:tab/>
        <w:t>Univer</w:t>
      </w:r>
      <w:r>
        <w:rPr>
          <w:rFonts w:ascii="Times New Roman" w:hAnsi="Times New Roman" w:cs="Times New Roman"/>
          <w:sz w:val="24"/>
          <w:szCs w:val="24"/>
        </w:rPr>
        <w:t>sity of Cologne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</w:t>
      </w:r>
      <w:r w:rsidR="00CD52FF">
        <w:rPr>
          <w:rFonts w:ascii="Times New Roman" w:hAnsi="Times New Roman" w:cs="Times New Roman"/>
          <w:sz w:val="24"/>
          <w:szCs w:val="24"/>
        </w:rPr>
        <w:t>e</w:t>
      </w:r>
      <w:r w:rsidR="002D731D">
        <w:rPr>
          <w:rFonts w:ascii="Times New Roman" w:hAnsi="Times New Roman" w:cs="Times New Roman"/>
          <w:sz w:val="24"/>
          <w:szCs w:val="24"/>
        </w:rPr>
        <w:t>/Seminar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CD52FF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4B3A52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CD52FF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4B3A52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2FF" w:rsidRDefault="00CD52FF" w:rsidP="00CD52F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Chairman/woman of </w:t>
      </w:r>
    </w:p>
    <w:p w:rsidR="00997333" w:rsidRDefault="00CD52FF" w:rsidP="00CD52F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examination board</w:t>
      </w:r>
      <w:r w:rsidR="000F58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F58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CD52FF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supervisor</w:t>
      </w:r>
      <w:r w:rsidR="00997333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CD52FF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supervisor</w:t>
      </w:r>
      <w:r w:rsidR="00997333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A73D76" w:rsidRDefault="00A73D7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2FF" w:rsidRDefault="00CD52FF" w:rsidP="00CD52FF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oral defense is open to members of the faculty, i.e. faculty members can be present at the oral defense. If the faculty public is excluded, </w:t>
      </w:r>
      <w:r w:rsidRPr="00CD52FF">
        <w:rPr>
          <w:rFonts w:ascii="Times New Roman" w:hAnsi="Times New Roman" w:cs="Times New Roman"/>
          <w:sz w:val="24"/>
          <w:szCs w:val="24"/>
        </w:rPr>
        <w:t>only the university teachers of the WiSo faculty are allowed to take part in the disputation.</w:t>
      </w:r>
    </w:p>
    <w:p w:rsidR="004B3A52" w:rsidRDefault="00CD52FF" w:rsidP="00CD52FF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 faculty-public oral defense, the contact person for registrations is:</w:t>
      </w:r>
      <w:r w:rsidR="004B3A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5856" w:rsidRDefault="000F5856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CD52FF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 and surname</w:t>
      </w:r>
      <w:r w:rsidR="00D9130E">
        <w:rPr>
          <w:rFonts w:ascii="Times New Roman" w:hAnsi="Times New Roman" w:cs="Times New Roman"/>
          <w:sz w:val="24"/>
          <w:szCs w:val="24"/>
        </w:rPr>
        <w:t>:</w:t>
      </w:r>
      <w:r w:rsidR="004B3A52">
        <w:rPr>
          <w:rFonts w:ascii="Times New Roman" w:hAnsi="Times New Roman" w:cs="Times New Roman"/>
          <w:sz w:val="24"/>
          <w:szCs w:val="24"/>
        </w:rPr>
        <w:t xml:space="preserve"> 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CD52FF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4B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="00D9130E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CD52FF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4B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adress</w:t>
      </w:r>
      <w:r w:rsidR="00D9130E">
        <w:rPr>
          <w:rFonts w:ascii="Times New Roman" w:hAnsi="Times New Roman" w:cs="Times New Roman"/>
          <w:sz w:val="24"/>
          <w:szCs w:val="24"/>
        </w:rPr>
        <w:t>: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0F5856" w:rsidRDefault="00CD52FF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FF">
        <w:rPr>
          <w:rFonts w:ascii="Times New Roman" w:hAnsi="Times New Roman" w:cs="Times New Roman"/>
          <w:sz w:val="24"/>
          <w:szCs w:val="24"/>
        </w:rPr>
        <w:t>The date is binding and agreed with all persons involved in the examination procedure.</w:t>
      </w: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DB" w:rsidRDefault="009D15DB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A52" w:rsidRDefault="00CD52FF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Place, Date</w:t>
      </w:r>
      <w:r w:rsidR="000F58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4B3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33"/>
    <w:rsid w:val="00070A2A"/>
    <w:rsid w:val="00095161"/>
    <w:rsid w:val="000C6B14"/>
    <w:rsid w:val="000F5856"/>
    <w:rsid w:val="00182BEB"/>
    <w:rsid w:val="001B07F1"/>
    <w:rsid w:val="001F2801"/>
    <w:rsid w:val="001F6D5E"/>
    <w:rsid w:val="00261649"/>
    <w:rsid w:val="002D731D"/>
    <w:rsid w:val="00310EF4"/>
    <w:rsid w:val="004B3A52"/>
    <w:rsid w:val="00597769"/>
    <w:rsid w:val="00760F28"/>
    <w:rsid w:val="00997333"/>
    <w:rsid w:val="009B030B"/>
    <w:rsid w:val="009D15DB"/>
    <w:rsid w:val="00A73D76"/>
    <w:rsid w:val="00A804E9"/>
    <w:rsid w:val="00CD52FF"/>
    <w:rsid w:val="00D9130E"/>
    <w:rsid w:val="00DA2A7E"/>
    <w:rsid w:val="00DE438A"/>
    <w:rsid w:val="00E61D1D"/>
    <w:rsid w:val="00EF0655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ECBB"/>
  <w15:docId w15:val="{6B50E8A9-3DA7-4802-9526-026A993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4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4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Summek, Alexia</dc:creator>
  <cp:lastModifiedBy>Lutz, Marco</cp:lastModifiedBy>
  <cp:revision>4</cp:revision>
  <cp:lastPrinted>2017-04-07T14:04:00Z</cp:lastPrinted>
  <dcterms:created xsi:type="dcterms:W3CDTF">2019-08-12T12:06:00Z</dcterms:created>
  <dcterms:modified xsi:type="dcterms:W3CDTF">2019-08-12T12:08:00Z</dcterms:modified>
</cp:coreProperties>
</file>